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23E" w:rsidRDefault="002F2A97" w:rsidP="00E613D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3"/>
          <w:szCs w:val="23"/>
        </w:rPr>
      </w:pPr>
      <w:r w:rsidRPr="0041251D">
        <w:rPr>
          <w:rFonts w:ascii="Arial" w:hAnsi="Arial" w:cs="Arial"/>
          <w:b/>
          <w:bCs/>
          <w:sz w:val="24"/>
          <w:szCs w:val="24"/>
        </w:rPr>
        <w:t xml:space="preserve">Indian Biological Data Centre (IBDC) : </w:t>
      </w:r>
      <w:r w:rsidR="00AE4186" w:rsidRPr="0041251D">
        <w:rPr>
          <w:rFonts w:ascii="Arial" w:hAnsi="Arial" w:cs="Arial"/>
          <w:sz w:val="24"/>
          <w:szCs w:val="24"/>
        </w:rPr>
        <w:t>A wealth of information, representing scientific disciplines in the healthcare, genomics,</w:t>
      </w:r>
      <w:r w:rsidR="005B0F4B" w:rsidRPr="0041251D">
        <w:rPr>
          <w:rFonts w:ascii="Arial" w:hAnsi="Arial" w:cs="Arial"/>
          <w:sz w:val="24"/>
          <w:szCs w:val="24"/>
        </w:rPr>
        <w:t xml:space="preserve"> </w:t>
      </w:r>
      <w:r w:rsidR="00AE4186" w:rsidRPr="0041251D">
        <w:rPr>
          <w:rFonts w:ascii="Arial" w:hAnsi="Arial" w:cs="Arial"/>
          <w:sz w:val="24"/>
          <w:szCs w:val="24"/>
        </w:rPr>
        <w:t>proteomics, metabolomics, microbiomes, protein structures, natural compounds, agriculture and</w:t>
      </w:r>
      <w:r w:rsidR="00676D18" w:rsidRPr="0041251D">
        <w:rPr>
          <w:rFonts w:ascii="Arial" w:hAnsi="Arial" w:cs="Arial"/>
          <w:sz w:val="24"/>
          <w:szCs w:val="24"/>
        </w:rPr>
        <w:t xml:space="preserve"> </w:t>
      </w:r>
      <w:r w:rsidR="00AE4186" w:rsidRPr="0041251D">
        <w:rPr>
          <w:rFonts w:ascii="Arial" w:hAnsi="Arial" w:cs="Arial"/>
          <w:sz w:val="24"/>
          <w:szCs w:val="24"/>
        </w:rPr>
        <w:t>population genetics, is being generated in India. However, in the absence of any central</w:t>
      </w:r>
      <w:r w:rsidRPr="0041251D">
        <w:rPr>
          <w:rFonts w:ascii="Arial" w:hAnsi="Arial" w:cs="Arial"/>
          <w:sz w:val="24"/>
          <w:szCs w:val="24"/>
        </w:rPr>
        <w:t xml:space="preserve"> </w:t>
      </w:r>
      <w:r w:rsidR="00AE4186" w:rsidRPr="0041251D">
        <w:rPr>
          <w:rFonts w:ascii="Arial" w:hAnsi="Arial" w:cs="Arial"/>
          <w:sz w:val="24"/>
          <w:szCs w:val="24"/>
        </w:rPr>
        <w:t>data repository for national biotechnology data, both sharing and data-dependent research are</w:t>
      </w:r>
      <w:r w:rsidR="00676D18" w:rsidRPr="0041251D">
        <w:rPr>
          <w:rFonts w:ascii="Arial" w:hAnsi="Arial" w:cs="Arial"/>
          <w:sz w:val="24"/>
          <w:szCs w:val="24"/>
        </w:rPr>
        <w:t xml:space="preserve"> </w:t>
      </w:r>
      <w:r w:rsidR="00AE4186" w:rsidRPr="0041251D">
        <w:rPr>
          <w:rFonts w:ascii="Arial" w:hAnsi="Arial" w:cs="Arial"/>
          <w:sz w:val="24"/>
          <w:szCs w:val="24"/>
        </w:rPr>
        <w:t>restricted.</w:t>
      </w:r>
      <w:r w:rsidR="00EF3B86" w:rsidRPr="0041251D">
        <w:rPr>
          <w:rFonts w:ascii="Arial" w:hAnsi="Arial" w:cs="Arial"/>
          <w:sz w:val="24"/>
          <w:szCs w:val="24"/>
        </w:rPr>
        <w:t xml:space="preserve"> </w:t>
      </w:r>
      <w:r w:rsidR="00AE4186" w:rsidRPr="0041251D">
        <w:rPr>
          <w:rFonts w:ascii="Arial" w:hAnsi="Arial" w:cs="Arial"/>
          <w:sz w:val="24"/>
          <w:szCs w:val="24"/>
        </w:rPr>
        <w:t>Therefore, it is imperative that India puts the right infrastructure to store, manage,</w:t>
      </w:r>
      <w:r w:rsidR="00156D07" w:rsidRPr="0041251D">
        <w:rPr>
          <w:rFonts w:ascii="Arial" w:hAnsi="Arial" w:cs="Arial"/>
          <w:sz w:val="24"/>
          <w:szCs w:val="24"/>
        </w:rPr>
        <w:t xml:space="preserve"> </w:t>
      </w:r>
      <w:r w:rsidR="00AE4186" w:rsidRPr="0041251D">
        <w:rPr>
          <w:rFonts w:ascii="Arial" w:hAnsi="Arial" w:cs="Arial"/>
          <w:sz w:val="24"/>
          <w:szCs w:val="24"/>
        </w:rPr>
        <w:t>archive and distribute all biological data</w:t>
      </w:r>
      <w:r w:rsidR="00CD323E" w:rsidRPr="0041251D">
        <w:rPr>
          <w:rFonts w:ascii="Arial" w:hAnsi="Arial" w:cs="Arial"/>
          <w:sz w:val="24"/>
          <w:szCs w:val="24"/>
        </w:rPr>
        <w:t xml:space="preserve"> (Figure 1)</w:t>
      </w:r>
      <w:r w:rsidR="00AE4186" w:rsidRPr="0041251D">
        <w:rPr>
          <w:rFonts w:ascii="Arial" w:hAnsi="Arial" w:cs="Arial"/>
          <w:sz w:val="24"/>
          <w:szCs w:val="24"/>
        </w:rPr>
        <w:t xml:space="preserve">. </w:t>
      </w:r>
      <w:r w:rsidR="00DE0FB6" w:rsidRPr="0041251D">
        <w:rPr>
          <w:rFonts w:ascii="Arial" w:hAnsi="Arial" w:cs="Arial"/>
          <w:color w:val="000000"/>
          <w:sz w:val="24"/>
          <w:szCs w:val="24"/>
          <w:shd w:val="clear" w:color="auto" w:fill="FFFFFF"/>
        </w:rPr>
        <w:t>DBT has established the Country's First National Indian Biological Data Centre </w:t>
      </w:r>
      <w:r w:rsidR="00AE4186" w:rsidRPr="0041251D">
        <w:rPr>
          <w:rFonts w:ascii="Arial" w:hAnsi="Arial" w:cs="Arial"/>
          <w:sz w:val="24"/>
          <w:szCs w:val="24"/>
        </w:rPr>
        <w:t>(IBDC) for deposition, storage, annotation and sharing of biological data generated in the country through extensive funding from various Government Organizations</w:t>
      </w:r>
      <w:r w:rsidR="00AE4186" w:rsidRPr="002B6420">
        <w:rPr>
          <w:rFonts w:ascii="TimesNewRomanPSMT" w:hAnsi="TimesNewRomanPSMT" w:cs="TimesNewRomanPSMT"/>
          <w:sz w:val="23"/>
          <w:szCs w:val="23"/>
        </w:rPr>
        <w:t xml:space="preserve">. </w:t>
      </w:r>
    </w:p>
    <w:p w:rsidR="002F2A97" w:rsidRDefault="002F2A97" w:rsidP="00E613D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3"/>
          <w:szCs w:val="23"/>
        </w:rPr>
      </w:pPr>
    </w:p>
    <w:p w:rsidR="00CD323E" w:rsidRDefault="009B6D7B" w:rsidP="00CD323E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noProof/>
          <w:sz w:val="23"/>
          <w:szCs w:val="23"/>
          <w:lang w:val="en-IN" w:eastAsia="en-IN"/>
        </w:rPr>
        <w:drawing>
          <wp:inline distT="0" distB="0" distL="0" distR="0">
            <wp:extent cx="5943600" cy="2574476"/>
            <wp:effectExtent l="0" t="0" r="0" b="0"/>
            <wp:docPr id="1" name="Picture 1" descr="C:\Users\Freeware Sys\Desktop\Indian Biological data centre\ib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eware Sys\Desktop\Indian Biological data centre\ibd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186" w:rsidRPr="0041251D" w:rsidRDefault="00CD323E" w:rsidP="00CD323E">
      <w:pPr>
        <w:autoSpaceDE w:val="0"/>
        <w:autoSpaceDN w:val="0"/>
        <w:adjustRightInd w:val="0"/>
        <w:spacing w:after="0" w:line="360" w:lineRule="auto"/>
        <w:ind w:left="1440" w:firstLine="720"/>
        <w:jc w:val="both"/>
        <w:rPr>
          <w:rFonts w:ascii="Arial" w:hAnsi="Arial" w:cs="Arial"/>
          <w:sz w:val="23"/>
          <w:szCs w:val="23"/>
        </w:rPr>
      </w:pPr>
      <w:r w:rsidRPr="0041251D">
        <w:rPr>
          <w:rFonts w:ascii="Arial" w:hAnsi="Arial" w:cs="Arial"/>
          <w:i/>
          <w:iCs/>
          <w:sz w:val="23"/>
          <w:szCs w:val="23"/>
        </w:rPr>
        <w:t>Figure 1: Impact of “Indian Biological Data Centr</w:t>
      </w:r>
      <w:r w:rsidR="00156D07" w:rsidRPr="0041251D">
        <w:rPr>
          <w:rFonts w:ascii="Arial" w:hAnsi="Arial" w:cs="Arial"/>
          <w:i/>
          <w:iCs/>
          <w:sz w:val="23"/>
          <w:szCs w:val="23"/>
        </w:rPr>
        <w:t>e”</w:t>
      </w:r>
    </w:p>
    <w:p w:rsidR="00CD323E" w:rsidRDefault="00CD323E" w:rsidP="00AE4186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3"/>
          <w:szCs w:val="23"/>
        </w:rPr>
      </w:pPr>
    </w:p>
    <w:p w:rsidR="00AE4186" w:rsidRPr="0041251D" w:rsidRDefault="00AE4186" w:rsidP="00AE418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251D">
        <w:rPr>
          <w:rFonts w:ascii="Arial" w:hAnsi="Arial" w:cs="Arial"/>
          <w:sz w:val="24"/>
          <w:szCs w:val="24"/>
        </w:rPr>
        <w:t>The Indian Biological D</w:t>
      </w:r>
      <w:r w:rsidR="00170172" w:rsidRPr="0041251D">
        <w:rPr>
          <w:rFonts w:ascii="Arial" w:hAnsi="Arial" w:cs="Arial"/>
          <w:sz w:val="24"/>
          <w:szCs w:val="24"/>
        </w:rPr>
        <w:t xml:space="preserve">ata Centre </w:t>
      </w:r>
      <w:r w:rsidRPr="0041251D">
        <w:rPr>
          <w:rFonts w:ascii="Arial" w:hAnsi="Arial" w:cs="Arial"/>
          <w:sz w:val="24"/>
          <w:szCs w:val="24"/>
        </w:rPr>
        <w:t xml:space="preserve">will have </w:t>
      </w:r>
      <w:r w:rsidR="00170172" w:rsidRPr="0041251D">
        <w:rPr>
          <w:rFonts w:ascii="Arial" w:hAnsi="Arial" w:cs="Arial"/>
          <w:sz w:val="24"/>
          <w:szCs w:val="24"/>
        </w:rPr>
        <w:t>the</w:t>
      </w:r>
      <w:r w:rsidR="0041251D" w:rsidRPr="0041251D">
        <w:rPr>
          <w:rFonts w:ascii="Arial" w:hAnsi="Arial" w:cs="Arial"/>
          <w:sz w:val="24"/>
          <w:szCs w:val="24"/>
        </w:rPr>
        <w:t xml:space="preserve"> following four major Objective</w:t>
      </w:r>
      <w:r w:rsidR="00170172" w:rsidRPr="0041251D">
        <w:rPr>
          <w:rFonts w:ascii="Arial" w:hAnsi="Arial" w:cs="Arial"/>
          <w:sz w:val="24"/>
          <w:szCs w:val="24"/>
        </w:rPr>
        <w:t xml:space="preserve"> </w:t>
      </w:r>
      <w:r w:rsidRPr="0041251D">
        <w:rPr>
          <w:rFonts w:ascii="Arial" w:hAnsi="Arial" w:cs="Arial"/>
          <w:sz w:val="24"/>
          <w:szCs w:val="24"/>
        </w:rPr>
        <w:t>:</w:t>
      </w:r>
    </w:p>
    <w:p w:rsidR="00AE4186" w:rsidRPr="0041251D" w:rsidRDefault="00AE4186" w:rsidP="004125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251D">
        <w:rPr>
          <w:rFonts w:ascii="Arial" w:hAnsi="Arial" w:cs="Arial"/>
          <w:sz w:val="24"/>
          <w:szCs w:val="24"/>
        </w:rPr>
        <w:t>Setting up the required IT platform (hardware/software) for storage/distribution of biological data and development of appropriate web portal for data deposition/retrieval. It will enable researchers to deposit biological data in IBDC and store all biological data in the country perpetually.</w:t>
      </w:r>
    </w:p>
    <w:p w:rsidR="00AE4186" w:rsidRPr="0041251D" w:rsidRDefault="00AE4186" w:rsidP="004125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251D">
        <w:rPr>
          <w:rFonts w:ascii="Arial" w:hAnsi="Arial" w:cs="Arial"/>
          <w:sz w:val="24"/>
          <w:szCs w:val="24"/>
        </w:rPr>
        <w:t>Development of standard operating Procedures (SOPs) and training of staff for storing the data as per FAIR principle, performing quality control, curation/annotation of data, data backup and management of data life cycle.</w:t>
      </w:r>
    </w:p>
    <w:p w:rsidR="0041251D" w:rsidRPr="0041251D" w:rsidRDefault="00AE4186" w:rsidP="004125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251D">
        <w:rPr>
          <w:rFonts w:ascii="Arial" w:hAnsi="Arial" w:cs="Arial"/>
          <w:sz w:val="24"/>
          <w:szCs w:val="24"/>
        </w:rPr>
        <w:lastRenderedPageBreak/>
        <w:t xml:space="preserve">Development/Installation of </w:t>
      </w:r>
      <w:proofErr w:type="spellStart"/>
      <w:r w:rsidRPr="0041251D">
        <w:rPr>
          <w:rFonts w:ascii="Arial" w:hAnsi="Arial" w:cs="Arial"/>
          <w:sz w:val="24"/>
          <w:szCs w:val="24"/>
        </w:rPr>
        <w:t>softwares</w:t>
      </w:r>
      <w:proofErr w:type="spellEnd"/>
      <w:r w:rsidRPr="0041251D">
        <w:rPr>
          <w:rFonts w:ascii="Arial" w:hAnsi="Arial" w:cs="Arial"/>
          <w:sz w:val="24"/>
          <w:szCs w:val="24"/>
        </w:rPr>
        <w:t xml:space="preserve"> for analysis of stored datasets by researchers on IBDC portal and development of web based tools/APIs for data sharing/retrieval.</w:t>
      </w:r>
    </w:p>
    <w:p w:rsidR="00AE4186" w:rsidRPr="0041251D" w:rsidRDefault="00AE4186" w:rsidP="004125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41251D">
        <w:rPr>
          <w:rFonts w:ascii="Arial" w:hAnsi="Arial" w:cs="Arial"/>
          <w:sz w:val="24"/>
          <w:szCs w:val="24"/>
        </w:rPr>
        <w:t>Organization of training programs on high throughput data analysis and performance of outreach activities for sensitizing researchers on benefits of data sharing</w:t>
      </w:r>
      <w:r w:rsidRPr="0041251D">
        <w:rPr>
          <w:rFonts w:ascii="Arial" w:hAnsi="Arial" w:cs="Arial"/>
          <w:sz w:val="23"/>
          <w:szCs w:val="23"/>
        </w:rPr>
        <w:t>.</w:t>
      </w:r>
    </w:p>
    <w:p w:rsidR="00AE4186" w:rsidRPr="0041251D" w:rsidRDefault="00AE4186" w:rsidP="004125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:rsidR="00AE4186" w:rsidRPr="0041251D" w:rsidRDefault="00AE4186" w:rsidP="00AE418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251D">
        <w:rPr>
          <w:rFonts w:ascii="Arial" w:hAnsi="Arial" w:cs="Arial"/>
          <w:sz w:val="24"/>
          <w:szCs w:val="24"/>
        </w:rPr>
        <w:t>The</w:t>
      </w:r>
      <w:r w:rsidR="00170172" w:rsidRPr="0041251D">
        <w:rPr>
          <w:rFonts w:ascii="Arial" w:hAnsi="Arial" w:cs="Arial"/>
          <w:sz w:val="24"/>
          <w:szCs w:val="24"/>
        </w:rPr>
        <w:t xml:space="preserve"> </w:t>
      </w:r>
      <w:r w:rsidRPr="0041251D">
        <w:rPr>
          <w:rFonts w:ascii="Arial" w:hAnsi="Arial" w:cs="Arial"/>
          <w:sz w:val="24"/>
          <w:szCs w:val="24"/>
        </w:rPr>
        <w:t>IBDC will enable life science researchers to deposit biological data in a central</w:t>
      </w:r>
      <w:r w:rsidR="0054717D" w:rsidRPr="0041251D">
        <w:rPr>
          <w:rFonts w:ascii="Arial" w:hAnsi="Arial" w:cs="Arial"/>
          <w:sz w:val="24"/>
          <w:szCs w:val="24"/>
        </w:rPr>
        <w:t xml:space="preserve"> </w:t>
      </w:r>
      <w:r w:rsidRPr="0041251D">
        <w:rPr>
          <w:rFonts w:ascii="Arial" w:hAnsi="Arial" w:cs="Arial"/>
          <w:sz w:val="24"/>
          <w:szCs w:val="24"/>
        </w:rPr>
        <w:t xml:space="preserve">repository and </w:t>
      </w:r>
      <w:bookmarkStart w:id="0" w:name="_GoBack"/>
      <w:r w:rsidRPr="0041251D">
        <w:rPr>
          <w:rFonts w:ascii="Arial" w:hAnsi="Arial" w:cs="Arial"/>
          <w:sz w:val="24"/>
          <w:szCs w:val="24"/>
        </w:rPr>
        <w:t>thus safeguard data generated using public resources from loss. It will perform quality control, curation, and annotation of data. These</w:t>
      </w:r>
      <w:r w:rsidR="00676D18" w:rsidRPr="0041251D">
        <w:rPr>
          <w:rFonts w:ascii="Arial" w:hAnsi="Arial" w:cs="Arial"/>
          <w:sz w:val="24"/>
          <w:szCs w:val="24"/>
        </w:rPr>
        <w:t xml:space="preserve"> </w:t>
      </w:r>
      <w:r w:rsidRPr="0041251D">
        <w:rPr>
          <w:rFonts w:ascii="Arial" w:hAnsi="Arial" w:cs="Arial"/>
          <w:sz w:val="24"/>
          <w:szCs w:val="24"/>
        </w:rPr>
        <w:t>efforts will help establish benchmarks for the quality of data deposited and thus improve the</w:t>
      </w:r>
      <w:r w:rsidR="00676D18" w:rsidRPr="0041251D">
        <w:rPr>
          <w:rFonts w:ascii="Arial" w:hAnsi="Arial" w:cs="Arial"/>
          <w:sz w:val="24"/>
          <w:szCs w:val="24"/>
        </w:rPr>
        <w:t xml:space="preserve"> </w:t>
      </w:r>
      <w:r w:rsidRPr="0041251D">
        <w:rPr>
          <w:rFonts w:ascii="Arial" w:hAnsi="Arial" w:cs="Arial"/>
          <w:sz w:val="24"/>
          <w:szCs w:val="24"/>
        </w:rPr>
        <w:t>quality of experimental research conducted in the country. It will also facilitate distribution of biological data to researchers for further</w:t>
      </w:r>
      <w:r w:rsidR="00676D18" w:rsidRPr="0041251D">
        <w:rPr>
          <w:rFonts w:ascii="Arial" w:hAnsi="Arial" w:cs="Arial"/>
          <w:sz w:val="24"/>
          <w:szCs w:val="24"/>
        </w:rPr>
        <w:t xml:space="preserve"> </w:t>
      </w:r>
      <w:r w:rsidRPr="0041251D">
        <w:rPr>
          <w:rFonts w:ascii="Arial" w:hAnsi="Arial" w:cs="Arial"/>
          <w:sz w:val="24"/>
          <w:szCs w:val="24"/>
        </w:rPr>
        <w:t xml:space="preserve">analysis and the </w:t>
      </w:r>
      <w:bookmarkEnd w:id="0"/>
      <w:r w:rsidRPr="0041251D">
        <w:rPr>
          <w:rFonts w:ascii="Arial" w:hAnsi="Arial" w:cs="Arial"/>
          <w:sz w:val="24"/>
          <w:szCs w:val="24"/>
        </w:rPr>
        <w:t>discovery of emergent properties in biological systems. IBDC will also conduct training programs on data storage and analytics to help increase the number of</w:t>
      </w:r>
      <w:r w:rsidR="00676D18" w:rsidRPr="0041251D">
        <w:rPr>
          <w:rFonts w:ascii="Arial" w:hAnsi="Arial" w:cs="Arial"/>
          <w:sz w:val="24"/>
          <w:szCs w:val="24"/>
        </w:rPr>
        <w:t xml:space="preserve"> </w:t>
      </w:r>
      <w:r w:rsidRPr="0041251D">
        <w:rPr>
          <w:rFonts w:ascii="Arial" w:hAnsi="Arial" w:cs="Arial"/>
          <w:sz w:val="24"/>
          <w:szCs w:val="24"/>
        </w:rPr>
        <w:t>manpower skilled in Data Science in the country.</w:t>
      </w:r>
    </w:p>
    <w:p w:rsidR="00AE4186" w:rsidRPr="0041251D" w:rsidRDefault="0041251D" w:rsidP="0041251D">
      <w:pPr>
        <w:tabs>
          <w:tab w:val="left" w:pos="819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251D">
        <w:rPr>
          <w:rFonts w:ascii="Arial" w:hAnsi="Arial" w:cs="Arial"/>
          <w:sz w:val="24"/>
          <w:szCs w:val="24"/>
        </w:rPr>
        <w:tab/>
      </w:r>
    </w:p>
    <w:p w:rsidR="00071026" w:rsidRPr="0041251D" w:rsidRDefault="00071026">
      <w:pPr>
        <w:rPr>
          <w:rFonts w:ascii="Arial" w:hAnsi="Arial" w:cs="Arial"/>
        </w:rPr>
      </w:pPr>
    </w:p>
    <w:sectPr w:rsidR="00071026" w:rsidRPr="0041251D" w:rsidSect="003B0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211D3"/>
    <w:multiLevelType w:val="hybridMultilevel"/>
    <w:tmpl w:val="74729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85"/>
    <w:rsid w:val="00071026"/>
    <w:rsid w:val="00156D07"/>
    <w:rsid w:val="00170172"/>
    <w:rsid w:val="00207285"/>
    <w:rsid w:val="002F2A97"/>
    <w:rsid w:val="00332FD1"/>
    <w:rsid w:val="00375F96"/>
    <w:rsid w:val="003B0ECC"/>
    <w:rsid w:val="0041251D"/>
    <w:rsid w:val="0054717D"/>
    <w:rsid w:val="005B0F4B"/>
    <w:rsid w:val="00605009"/>
    <w:rsid w:val="00676D18"/>
    <w:rsid w:val="008B0B91"/>
    <w:rsid w:val="008B4132"/>
    <w:rsid w:val="00910CF2"/>
    <w:rsid w:val="009B6D7B"/>
    <w:rsid w:val="00AE4186"/>
    <w:rsid w:val="00CD323E"/>
    <w:rsid w:val="00DE0FB6"/>
    <w:rsid w:val="00DE1673"/>
    <w:rsid w:val="00E34884"/>
    <w:rsid w:val="00E613D4"/>
    <w:rsid w:val="00EE747D"/>
    <w:rsid w:val="00EF3B86"/>
    <w:rsid w:val="00F21BE9"/>
    <w:rsid w:val="00F60484"/>
    <w:rsid w:val="00F76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193A3F-C29C-45C5-8322-F8ED5713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1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Freeware Sys</dc:creator>
  <cp:lastModifiedBy>koustubh goel</cp:lastModifiedBy>
  <cp:revision>2</cp:revision>
  <dcterms:created xsi:type="dcterms:W3CDTF">2020-04-02T09:13:00Z</dcterms:created>
  <dcterms:modified xsi:type="dcterms:W3CDTF">2020-04-02T09:13:00Z</dcterms:modified>
</cp:coreProperties>
</file>